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20" w:rsidRPr="00DA272D" w:rsidRDefault="00CC2B20" w:rsidP="00EB39B9">
      <w:pPr>
        <w:bidi/>
        <w:spacing w:after="0" w:line="240" w:lineRule="auto"/>
        <w:jc w:val="both"/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</w:rPr>
      </w:pPr>
      <w:r w:rsidRPr="00DA272D">
        <w:rPr>
          <w:rFonts w:ascii="IRANSans Light" w:hAnsi="IRANSans Light" w:cs="IRANSans Light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5C5F2D8E" wp14:editId="4A637960">
            <wp:extent cx="952500" cy="1266825"/>
            <wp:effectExtent l="0" t="0" r="0" b="9525"/>
            <wp:docPr id="1" name="Picture 1" descr="http://newpr.ir/assets/images/speakers/speaker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pr.ir/assets/images/speakers/speaker-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B20" w:rsidRPr="00DA272D" w:rsidRDefault="00CC2B20" w:rsidP="00EB39B9">
      <w:pPr>
        <w:bidi/>
        <w:spacing w:after="0" w:line="240" w:lineRule="auto"/>
        <w:jc w:val="both"/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</w:pPr>
      <w:r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دکتر هادی زمانی</w:t>
      </w:r>
    </w:p>
    <w:p w:rsidR="006D34C3" w:rsidRPr="00DA272D" w:rsidRDefault="006D34C3" w:rsidP="006D34C3">
      <w:pPr>
        <w:bidi/>
        <w:spacing w:after="0" w:line="240" w:lineRule="auto"/>
        <w:jc w:val="both"/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</w:pPr>
    </w:p>
    <w:p w:rsidR="006D34C3" w:rsidRPr="00DA272D" w:rsidRDefault="007A2B31" w:rsidP="007A2B31">
      <w:pPr>
        <w:bidi/>
        <w:spacing w:after="0" w:line="240" w:lineRule="auto"/>
        <w:jc w:val="center"/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</w:pPr>
      <w:r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 xml:space="preserve">دکتر هادی زمانی، دبیر علمی و عضو شورای </w:t>
      </w:r>
      <w:r w:rsidR="007671B1"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سیاست‌گذاری</w:t>
      </w:r>
      <w:r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 xml:space="preserve"> کنفرانس:</w:t>
      </w:r>
    </w:p>
    <w:p w:rsidR="007A2B31" w:rsidRPr="00DA272D" w:rsidRDefault="007A2B31" w:rsidP="007A2B31">
      <w:pPr>
        <w:bidi/>
        <w:spacing w:after="0" w:line="240" w:lineRule="auto"/>
        <w:jc w:val="center"/>
        <w:rPr>
          <w:rFonts w:ascii="IRANSans Light" w:hAnsi="IRANSans Light" w:cs="IRANSans Light"/>
          <w:b/>
          <w:bCs/>
          <w:color w:val="333333"/>
          <w:sz w:val="26"/>
          <w:szCs w:val="26"/>
          <w:shd w:val="clear" w:color="auto" w:fill="FFFFFF"/>
          <w:rtl/>
          <w:lang w:bidi="fa-IR"/>
        </w:rPr>
      </w:pPr>
      <w:r w:rsidRPr="00DA272D">
        <w:rPr>
          <w:rFonts w:ascii="IRANSans Light" w:hAnsi="IRANSans Light" w:cs="IRANSans Light"/>
          <w:b/>
          <w:bCs/>
          <w:color w:val="333333"/>
          <w:sz w:val="26"/>
          <w:szCs w:val="26"/>
          <w:shd w:val="clear" w:color="auto" w:fill="FFFFFF"/>
          <w:rtl/>
        </w:rPr>
        <w:t>روابط‌عمومی که نتواند پاسخی برای نیازهای اجتماعی داشته باشد در هیچ سازمانی موفق نخواهد بود</w:t>
      </w:r>
    </w:p>
    <w:p w:rsidR="006D34C3" w:rsidRPr="00DA272D" w:rsidRDefault="006D34C3" w:rsidP="006D34C3">
      <w:pPr>
        <w:bidi/>
        <w:spacing w:after="0" w:line="240" w:lineRule="auto"/>
        <w:jc w:val="both"/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</w:pPr>
    </w:p>
    <w:p w:rsidR="006D34C3" w:rsidRPr="00DA272D" w:rsidRDefault="006D34C3" w:rsidP="006F3C20">
      <w:pPr>
        <w:bidi/>
        <w:spacing w:after="0" w:line="240" w:lineRule="auto"/>
        <w:jc w:val="both"/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</w:pPr>
      <w:r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رشد و شکوفایی ایده‌های خلاقانه همیشه در قلب سازمانی روابط عمومی</w:t>
      </w:r>
      <w:r w:rsidR="007A2B31"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‌</w:t>
      </w:r>
      <w:r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های متخصص محقق می</w:t>
      </w:r>
      <w:r w:rsidR="007A2B31"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‌</w:t>
      </w:r>
      <w:r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شود، مدیران روابط‌عمومی متخصص و کارآمد شکارچی خوبی برای نوآوری و بروز خلاقیت</w:t>
      </w:r>
      <w:r w:rsidR="007A2B31"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‌</w:t>
      </w:r>
      <w:r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 xml:space="preserve">های جدید هستند. او به تنهایی استعدادهای کارگزاران در روابط عمومی را شناسایی و </w:t>
      </w:r>
      <w:r w:rsidR="007671B1"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آن‌ها</w:t>
      </w:r>
      <w:r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 xml:space="preserve"> را ترویج و تشویق به فعالیت و خدمت</w:t>
      </w:r>
      <w:r w:rsidR="007A2B31"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‌</w:t>
      </w:r>
      <w:r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رسانی می</w:t>
      </w:r>
      <w:r w:rsidR="007A2B31"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‌</w:t>
      </w:r>
      <w:r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 xml:space="preserve">کند. سبک ابداعی خاص خود را </w:t>
      </w:r>
      <w:r w:rsidR="007671B1"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در مقابله</w:t>
      </w:r>
      <w:r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 xml:space="preserve"> با </w:t>
      </w:r>
      <w:r w:rsidR="007671B1"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بحران‌ها</w:t>
      </w:r>
      <w:r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 xml:space="preserve"> داشته و در پی کسب ارزش</w:t>
      </w:r>
      <w:r w:rsidR="007A2B31"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‌</w:t>
      </w:r>
      <w:r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ه</w:t>
      </w:r>
      <w:r w:rsidR="007A2B31"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ای بیشتر برای دستیابی به مزایای</w:t>
      </w:r>
      <w:r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 xml:space="preserve"> ملموس و غیر</w:t>
      </w:r>
      <w:r w:rsidR="007A2B31"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‌</w:t>
      </w:r>
      <w:r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ملموس است. هر ناکارآمدی و عدم تخصص در مدیریت روابط‌عمومی باعث به وجود آمدن آسیب</w:t>
      </w:r>
      <w:r w:rsidR="007A2B31"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‌</w:t>
      </w:r>
      <w:r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های جدی به بدنه یک سازمان در کوتاه</w:t>
      </w:r>
      <w:r w:rsidR="007A2B31"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‌</w:t>
      </w:r>
      <w:r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مدت خواهد شد. دکتر هادی</w:t>
      </w:r>
      <w:r w:rsidR="007A2B31"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زمانی،‌دانش</w:t>
      </w:r>
      <w:r w:rsidR="007A2B31"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‌</w:t>
      </w:r>
      <w:r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 xml:space="preserve">آموخته دکترای </w:t>
      </w:r>
      <w:r w:rsidR="007671B1"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جامعه‌شناسی</w:t>
      </w:r>
      <w:r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،‌</w:t>
      </w:r>
      <w:r w:rsidR="007A2B31"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محقق،‌</w:t>
      </w:r>
      <w:r w:rsidR="007A2B31"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مؤلف و مدرس و یکی از سخنرانان کنفرانس ملی رویکردهای نوین روابط</w:t>
      </w:r>
      <w:r w:rsidR="007A2B31"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‌</w:t>
      </w:r>
      <w:r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عمومی‌های ایران است که</w:t>
      </w:r>
      <w:r w:rsidR="007A2B31"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 xml:space="preserve"> با موضوع </w:t>
      </w:r>
      <w:r w:rsidR="006F3C20"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«</w:t>
      </w:r>
      <w:r w:rsidR="007A2B31"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رویکردهای روابط‌عمومی ناب در سازمان‌‌های پیشرو</w:t>
      </w:r>
      <w:r w:rsidR="006F3C20"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»</w:t>
      </w:r>
      <w:r w:rsidR="007A2B31"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 xml:space="preserve"> را در سرفصل سخنرانی خود قرار داده </w:t>
      </w:r>
      <w:r w:rsidR="006F3C20"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است.</w:t>
      </w:r>
      <w:r w:rsidR="007A2B31"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 xml:space="preserve"> برای بیشتر آشنا شدن با مبحث‌های وی در حاشیه کنفرانس </w:t>
      </w:r>
      <w:r w:rsidR="007671B1"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گفت‌وگویی</w:t>
      </w:r>
      <w:r w:rsidR="007A2B31"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 xml:space="preserve"> دوستانه با ایشان انجام داده‌ایم که به سمع و نظر شما عزیزان </w:t>
      </w:r>
      <w:r w:rsidR="007671B1"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مارسانیم</w:t>
      </w:r>
      <w:r w:rsidR="007A2B31"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.</w:t>
      </w:r>
    </w:p>
    <w:p w:rsidR="006F3C20" w:rsidRPr="00DA272D" w:rsidRDefault="006F3C20" w:rsidP="006F3C20">
      <w:pPr>
        <w:bidi/>
        <w:spacing w:after="0" w:line="240" w:lineRule="auto"/>
        <w:jc w:val="both"/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</w:pPr>
    </w:p>
    <w:p w:rsidR="0084766F" w:rsidRPr="00DA272D" w:rsidRDefault="007671B1" w:rsidP="0084766F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</w:pPr>
      <w:r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جناب دکتر زمانی همه اکثراً</w:t>
      </w:r>
      <w:r w:rsidR="0084766F"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 xml:space="preserve"> معتقدند که روابط‌عمومی یک دانش اجتماعی ست، نظر شما چیست؟</w:t>
      </w:r>
    </w:p>
    <w:p w:rsidR="001A627D" w:rsidRPr="00DA272D" w:rsidRDefault="0084766F" w:rsidP="0084766F">
      <w:pPr>
        <w:bidi/>
        <w:spacing w:after="0" w:line="240" w:lineRule="auto"/>
        <w:jc w:val="both"/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</w:pP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برعکس </w:t>
      </w:r>
      <w:r w:rsidR="001A627D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از نظر من روابط</w:t>
      </w:r>
      <w:r w:rsidR="007A2B3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‌</w:t>
      </w:r>
      <w:r w:rsidR="001A627D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عمومی 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تنها </w:t>
      </w:r>
      <w:r w:rsidR="001A627D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یک دانش اجتماعی نیست، «دانش زندگی</w:t>
      </w:r>
      <w:r w:rsidR="001A627D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  <w:lang w:bidi="fa-IR"/>
        </w:rPr>
        <w:t>»</w:t>
      </w:r>
      <w:r w:rsidR="001A627D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نامی است</w:t>
      </w:r>
      <w:r w:rsidR="001A627D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که من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بر آن</w:t>
      </w:r>
      <w:r w:rsidR="001A627D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نهاده</w:t>
      </w:r>
      <w:r w:rsidR="006F3C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‌</w:t>
      </w:r>
      <w:r w:rsidR="001A627D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ام</w:t>
      </w:r>
      <w:r w:rsidR="001A627D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</w:rPr>
        <w:t>.</w:t>
      </w:r>
    </w:p>
    <w:p w:rsidR="001A627D" w:rsidRPr="00DA272D" w:rsidRDefault="001A627D" w:rsidP="0084766F">
      <w:pPr>
        <w:bidi/>
        <w:spacing w:after="0" w:line="240" w:lineRule="auto"/>
        <w:jc w:val="both"/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</w:pP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هر دانشی برای پاسخگویی به یک نیاز به وجود آمده است که رشد دانش منوط به رشد آن نیاز است،</w:t>
      </w:r>
      <w:r w:rsidR="0084766F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مانند علم پزشکی که نیاز به آن در جامعه به وفور دیده می‌شود</w:t>
      </w:r>
      <w:r w:rsidR="0084766F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‌</w:t>
      </w:r>
      <w:r w:rsidR="0084766F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  <w:lang w:bidi="fa-IR"/>
        </w:rPr>
        <w:t>؛</w:t>
      </w:r>
      <w:r w:rsidR="0084766F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اما وقتی نیازی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وجود نداشته باشد دانش هم از بین خواهد رفت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</w:rPr>
        <w:t>.</w:t>
      </w:r>
    </w:p>
    <w:p w:rsidR="001A627D" w:rsidRPr="00DA272D" w:rsidRDefault="001A627D" w:rsidP="006F3C20">
      <w:pPr>
        <w:bidi/>
        <w:spacing w:after="0" w:line="240" w:lineRule="auto"/>
        <w:jc w:val="both"/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</w:pP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مانند دانش کیمیاگری که زمانی همه مردم برای به دست آوردن علم کیمیا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تلاش‌های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زیادی کردند</w:t>
      </w:r>
      <w:r w:rsidR="0084766F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اما به دلیل اینکه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دیگر نیازی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به آن</w:t>
      </w:r>
      <w:r w:rsidR="0084766F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نبود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کیمیاگری هم به فراموشی سپرده شده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</w:rPr>
        <w:t>.</w:t>
      </w:r>
      <w:r w:rsidR="006F3C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</w:t>
      </w:r>
      <w:r w:rsidR="0084766F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متأسفانه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بزرگ‌ترین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مشکلی که دانش 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lastRenderedPageBreak/>
        <w:t xml:space="preserve">روابط عمومی در جامعه ما دارد این است که همه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می‌پندارند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، یک دانش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سازمانی است</w:t>
      </w:r>
      <w:r w:rsidR="006F3C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  <w:lang w:bidi="fa-IR"/>
        </w:rPr>
        <w:t xml:space="preserve">؛ 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حتی 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  <w:lang w:bidi="fa-IR"/>
        </w:rPr>
        <w:t>۹۹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درصد از اساتید حوزه ارتباطات هم‌ این دانش را دانشی سازمانی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می‌پندارند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، به عنوان مثال دکتر نظام بهرام کمیل در کتاب (روابط عمومی در ایران) خود به این موضوع اشاره کرده است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</w:rPr>
        <w:t xml:space="preserve"> </w:t>
      </w:r>
      <w:r w:rsidR="006F3C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  <w:lang w:bidi="fa-IR"/>
        </w:rPr>
        <w:t xml:space="preserve">و 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می</w:t>
      </w:r>
      <w:r w:rsidR="006F3C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‌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توان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این‌گونه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گفت که یکی از بزرگ‌ترین مشکلات دانش روابط عمومی نیز همین طرز فکر است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</w:rPr>
        <w:t>.</w:t>
      </w:r>
    </w:p>
    <w:p w:rsidR="001A627D" w:rsidRPr="00DA272D" w:rsidRDefault="001A627D" w:rsidP="00EB39B9">
      <w:pPr>
        <w:bidi/>
        <w:spacing w:after="0" w:line="240" w:lineRule="auto"/>
        <w:jc w:val="both"/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</w:pPr>
      <w:r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 xml:space="preserve">دانش روابط عمومی تا زمانی که نتواند پاسخ </w:t>
      </w:r>
      <w:r w:rsidR="007671B1"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قابل‌توجهی</w:t>
      </w:r>
      <w:r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 xml:space="preserve"> به نیاز اجتماعی که برایش به وجود آمده را بدهد،</w:t>
      </w:r>
      <w:r w:rsidR="007671B1"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 xml:space="preserve"> در</w:t>
      </w:r>
      <w:r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 xml:space="preserve"> هیچ سازمانی موفق نخواهد بود</w:t>
      </w:r>
      <w:r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7671B1" w:rsidRPr="00DA272D" w:rsidRDefault="001A627D" w:rsidP="006F3C20">
      <w:pPr>
        <w:bidi/>
        <w:spacing w:after="0" w:line="240" w:lineRule="auto"/>
        <w:jc w:val="both"/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</w:pP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«مرتون» در این</w:t>
      </w:r>
      <w:r w:rsidR="006F3C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‌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باره می</w:t>
      </w:r>
      <w:r w:rsidR="006F3C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‌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گوید: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جامعه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از سه بخش تشکیل شده است،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  <w:lang w:bidi="fa-IR"/>
        </w:rPr>
        <w:t xml:space="preserve"> ۱- 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سطح کلان اجتماعی یا سیاست.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      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  <w:lang w:bidi="fa-IR"/>
        </w:rPr>
        <w:t>۲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  <w:lang w:bidi="fa-IR"/>
        </w:rPr>
        <w:t>-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  <w:lang w:bidi="fa-IR"/>
        </w:rPr>
        <w:t xml:space="preserve"> 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سطح میان‌برد اجتماعی یا سازمان.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  <w:lang w:bidi="fa-IR"/>
        </w:rPr>
        <w:t>۳-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سطح خرد اجتماعی یا فرد در جامعه.</w:t>
      </w:r>
      <w:bookmarkStart w:id="0" w:name="_GoBack"/>
      <w:bookmarkEnd w:id="0"/>
    </w:p>
    <w:p w:rsidR="001A627D" w:rsidRPr="00DA272D" w:rsidRDefault="001A627D" w:rsidP="007671B1">
      <w:pPr>
        <w:bidi/>
        <w:spacing w:after="0" w:line="240" w:lineRule="auto"/>
        <w:jc w:val="both"/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</w:pP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با این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تفاسیر نمی‌توان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گفت که دانش روابط عمومی یک دانش سازمانی ساده است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</w:rPr>
        <w:t>.</w:t>
      </w:r>
    </w:p>
    <w:p w:rsidR="0084766F" w:rsidRPr="00DA272D" w:rsidRDefault="0084766F" w:rsidP="0084766F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</w:pPr>
      <w:r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تعریف روابط عمومی موفق به زبان ساده؟</w:t>
      </w:r>
    </w:p>
    <w:p w:rsidR="001A627D" w:rsidRPr="00DA272D" w:rsidRDefault="001A627D" w:rsidP="00EB39B9">
      <w:pPr>
        <w:bidi/>
        <w:spacing w:after="0" w:line="240" w:lineRule="auto"/>
        <w:jc w:val="both"/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</w:pP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اگر بخواهیم در اثر سیاست موفق باشیم،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روابط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عمومی‌های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ما باید یک نظام ارتباطی قدرتمند داشته باشند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</w:rPr>
        <w:t>.</w:t>
      </w:r>
    </w:p>
    <w:p w:rsidR="001A627D" w:rsidRPr="00DA272D" w:rsidRDefault="007671B1" w:rsidP="00EB39B9">
      <w:pPr>
        <w:bidi/>
        <w:spacing w:after="0" w:line="240" w:lineRule="auto"/>
        <w:jc w:val="both"/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</w:rPr>
      </w:pP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و اگر</w:t>
      </w:r>
      <w:r w:rsidR="001A627D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سازمان‌ها</w:t>
      </w:r>
      <w:r w:rsidR="001A627D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نیازمند یک نظام ارتباطی قوی هستند،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افراد ما</w:t>
      </w:r>
      <w:r w:rsidR="001A627D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باید به دانش روابط عمومی مسلط بشوند.</w:t>
      </w:r>
    </w:p>
    <w:p w:rsidR="001A627D" w:rsidRPr="00DA272D" w:rsidRDefault="001A627D" w:rsidP="0084766F">
      <w:pPr>
        <w:bidi/>
        <w:spacing w:after="0" w:line="240" w:lineRule="auto"/>
        <w:jc w:val="both"/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</w:pP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بدین معنا که</w:t>
      </w:r>
      <w:r w:rsidR="00CC2B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روابط عمومی اجتماعی یا زندگی</w:t>
      </w:r>
      <w:r w:rsidR="0084766F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،</w:t>
      </w:r>
      <w:r w:rsidR="00CC2B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سطح انرژی لازم برای روابط عمومی سازمانی را فراهم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می‌کند</w:t>
      </w:r>
      <w:r w:rsidR="00CC2B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و روابط عمومی سازمانی</w:t>
      </w:r>
      <w:r w:rsidR="0084766F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،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</w:t>
      </w:r>
      <w:r w:rsidR="00CC2B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انرژی روابط عمومی سیاسی یا دیپلماسی جهانی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را تکمیل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خواهد کرد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.</w:t>
      </w:r>
    </w:p>
    <w:p w:rsidR="001A627D" w:rsidRPr="00DA272D" w:rsidRDefault="00CC2B20" w:rsidP="0084766F">
      <w:pPr>
        <w:bidi/>
        <w:spacing w:after="0" w:line="240" w:lineRule="auto"/>
        <w:jc w:val="both"/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</w:pP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مشکلات </w:t>
      </w:r>
      <w:r w:rsidR="001A627D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زمانی نمایان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می‌شود</w:t>
      </w:r>
      <w:r w:rsidR="001A627D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که 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ما در روابط عمومی سیاسی مشکل</w:t>
      </w:r>
      <w:r w:rsidR="001A627D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ات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عدیده‌ای</w:t>
      </w:r>
      <w:r w:rsidR="001A627D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داریم که به همان نسبت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نمی‌توانیم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</w:t>
      </w:r>
      <w:r w:rsidR="001A627D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به درستی</w:t>
      </w:r>
      <w:r w:rsidR="0084766F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با آن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ارتباط برقرار کنیم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و منافع خود را با گفتگو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حل‌وفصل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</w:t>
      </w:r>
      <w:r w:rsidR="001A627D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نماییم</w:t>
      </w:r>
      <w:r w:rsidR="0084766F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،</w:t>
      </w:r>
      <w:r w:rsidR="001A627D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در نتیجه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عموماً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در تضاد </w:t>
      </w:r>
      <w:r w:rsidR="001A627D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خواهیم بود،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البته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به </w:t>
      </w:r>
      <w:r w:rsidR="001A627D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استثنای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آقای ظریف</w:t>
      </w:r>
      <w:r w:rsidR="001A627D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،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بخش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عمده‌ای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از سیاستمدارهای ما کت و شلوار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قهوه‌ای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یا تیره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می‌پوشند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که در روابط دیپلماتیک به معنای جنگ است.</w:t>
      </w:r>
    </w:p>
    <w:p w:rsidR="00B87B63" w:rsidRPr="00DA272D" w:rsidRDefault="00CC2B20" w:rsidP="0084766F">
      <w:pPr>
        <w:bidi/>
        <w:spacing w:after="0" w:line="240" w:lineRule="auto"/>
        <w:jc w:val="both"/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</w:pP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دکمه</w:t>
      </w:r>
      <w:r w:rsidR="0084766F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‌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ها را می</w:t>
      </w:r>
      <w:r w:rsidR="0084766F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‌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بندند که معنای تقابل می</w:t>
      </w:r>
      <w:r w:rsidR="0084766F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‌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دهد</w:t>
      </w:r>
      <w:r w:rsidR="001A627D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پس به این نتیجه می</w:t>
      </w:r>
      <w:r w:rsidR="0084766F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‌</w:t>
      </w:r>
      <w:r w:rsidR="001A627D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رسیم که 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دانش و نیاز را به خوبی نشناخته و درک نکرده</w:t>
      </w:r>
      <w:r w:rsidR="0084766F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‌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ایم</w:t>
      </w:r>
      <w:r w:rsidR="001A627D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، تنها 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یک برداشت سطحی از دانش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روابط عمومی</w:t>
      </w:r>
      <w:r w:rsidR="00B87B63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داریم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.</w:t>
      </w:r>
    </w:p>
    <w:p w:rsidR="00B87B63" w:rsidRPr="00DA272D" w:rsidRDefault="00CC2B20" w:rsidP="00EB39B9">
      <w:pPr>
        <w:bidi/>
        <w:spacing w:after="0" w:line="240" w:lineRule="auto"/>
        <w:jc w:val="both"/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</w:pP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هر کس در هر جایی قرار می</w:t>
      </w:r>
      <w:r w:rsidR="0084766F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‌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گیرد چون نیاز به ارتباط و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اطلاع‌رسانی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دارد به یاد روابط عمومی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می‌افتد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با استفاده ناقص از این علم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روابط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عمومی‌های</w:t>
      </w:r>
      <w:r w:rsidR="00B87B63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ناقص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ایجاد </w:t>
      </w:r>
      <w:r w:rsidR="00B87B63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شده که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</w:t>
      </w:r>
      <w:r w:rsidR="00B87B63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تنها نامی از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روابط عمومی</w:t>
      </w:r>
      <w:r w:rsidR="0084766F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را یدک می‌</w:t>
      </w:r>
      <w:r w:rsidR="00B87B63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کشند.</w:t>
      </w:r>
    </w:p>
    <w:p w:rsidR="0084766F" w:rsidRPr="00DA272D" w:rsidRDefault="0084766F" w:rsidP="0084766F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</w:pPr>
      <w:r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 xml:space="preserve">چگونه یک سازمان </w:t>
      </w:r>
      <w:r w:rsidR="007671B1"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می‌تواند</w:t>
      </w:r>
      <w:r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 xml:space="preserve"> روابط عمومی قوی در مدیریت استراتژیک ارتباطات داشته باشد؟</w:t>
      </w:r>
    </w:p>
    <w:p w:rsidR="00A438C2" w:rsidRPr="00DA272D" w:rsidRDefault="0084766F" w:rsidP="00EB39B9">
      <w:pPr>
        <w:bidi/>
        <w:spacing w:after="0" w:line="240" w:lineRule="auto"/>
        <w:jc w:val="both"/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</w:pP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ما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می‌بایست</w:t>
      </w:r>
      <w:r w:rsidR="00CC2B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در اولین قدم دانش روابط عمومی را تعریف کنیم و تبدیل ایجاد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فرضیه‌های</w:t>
      </w:r>
      <w:r w:rsidR="00CC2B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قدرتمند</w:t>
      </w:r>
      <w:r w:rsidR="006F3C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را داشته‌ </w:t>
      </w:r>
      <w:r w:rsidR="00B87B63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باشیم</w:t>
      </w:r>
      <w:r w:rsidR="006F3C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،</w:t>
      </w:r>
      <w:r w:rsidR="00B87B63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کما اینکه </w:t>
      </w:r>
      <w:r w:rsidR="00CC2B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اثبات این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فرضیه‌ها</w:t>
      </w:r>
      <w:r w:rsidR="00CC2B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در عمل،</w:t>
      </w:r>
      <w:r w:rsidR="00C03EB8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</w:t>
      </w:r>
      <w:r w:rsidR="00CC2B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ایجاد یک تعریف </w:t>
      </w:r>
      <w:r w:rsidR="00B87B63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است </w:t>
      </w:r>
      <w:r w:rsidR="00CC2B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و تبدیل کردن همه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این‌ها</w:t>
      </w:r>
      <w:r w:rsidR="00CC2B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</w:t>
      </w:r>
      <w:r w:rsidR="00B87B63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مفهوم واقعی</w:t>
      </w:r>
      <w:r w:rsidR="00CC2B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دانش روابط عمومی به علم روابط عمومی</w:t>
      </w:r>
      <w:r w:rsidR="00B87B63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است</w:t>
      </w:r>
      <w:r w:rsidR="00CC2B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.</w:t>
      </w:r>
    </w:p>
    <w:p w:rsidR="00CC2B20" w:rsidRPr="00DA272D" w:rsidRDefault="00A438C2" w:rsidP="00C03EB8">
      <w:pPr>
        <w:bidi/>
        <w:spacing w:after="0" w:line="240" w:lineRule="auto"/>
        <w:jc w:val="both"/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</w:pP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زمانی که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</w:t>
      </w:r>
      <w:r w:rsidR="00CC2B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علم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تبدیل به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فرضیه‌های</w:t>
      </w:r>
      <w:r w:rsidR="00CC2B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متفاوت و 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قدرتمند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در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حوزه‌های</w:t>
      </w:r>
      <w:r w:rsidR="00CC2B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عمل 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مشخص شد،</w:t>
      </w:r>
      <w:r w:rsidR="00CC2B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نیازمند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تکنیک‌ها</w:t>
      </w:r>
      <w:r w:rsidR="00CC2B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و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مهارت‌ها</w:t>
      </w:r>
      <w:r w:rsidR="00CC2B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و روش تحقیق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منحصربه‌فرد</w:t>
      </w:r>
      <w:r w:rsidR="00CC2B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برای خودش 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می</w:t>
      </w:r>
      <w:r w:rsidR="00C03EB8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‌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شود و</w:t>
      </w:r>
      <w:r w:rsidR="00C03EB8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</w:t>
      </w:r>
      <w:r w:rsidR="00CC2B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با پیدا کردن این اصول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می‌توان</w:t>
      </w:r>
      <w:r w:rsidR="00CC2B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به علم روابط عمومی 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ورود کرد.</w:t>
      </w:r>
    </w:p>
    <w:p w:rsidR="00CC2B20" w:rsidRPr="00DA272D" w:rsidRDefault="00CC2B20" w:rsidP="00EB39B9">
      <w:pPr>
        <w:bidi/>
        <w:spacing w:after="0" w:line="240" w:lineRule="auto"/>
        <w:jc w:val="both"/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</w:pPr>
      <w:r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 xml:space="preserve">کارکرد </w:t>
      </w:r>
      <w:r w:rsidR="007671B1"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اطلاع‌رسانی</w:t>
      </w:r>
      <w:r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 xml:space="preserve"> روابط عمومی تعریف آن نیست. تعریف باید یک الگوی جامع و یک خط سیر مشخصی برای ایجاد یک </w:t>
      </w:r>
      <w:r w:rsidR="007671B1"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چشم‌اندازی</w:t>
      </w:r>
      <w:r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 xml:space="preserve"> باشد که </w:t>
      </w:r>
      <w:r w:rsidR="007671B1"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مهارت‌ها</w:t>
      </w:r>
      <w:r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 xml:space="preserve"> و وظایف در آن گنجانده شده باشند</w:t>
      </w:r>
      <w:r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A438C2" w:rsidRPr="00DA272D" w:rsidRDefault="00CC2B20" w:rsidP="00EB39B9">
      <w:pPr>
        <w:bidi/>
        <w:spacing w:after="0" w:line="240" w:lineRule="auto"/>
        <w:jc w:val="both"/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</w:pPr>
      <w:r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lastRenderedPageBreak/>
        <w:t xml:space="preserve">دانش روابط عمومی را </w:t>
      </w:r>
      <w:r w:rsidR="007671B1"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نمی‌شود</w:t>
      </w:r>
      <w:r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 xml:space="preserve"> از</w:t>
      </w:r>
      <w:r w:rsidR="00A438C2"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علوم اجتماعی جدا کرد.</w:t>
      </w:r>
      <w:r w:rsidR="007671B1"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 xml:space="preserve"> روابط</w:t>
      </w:r>
      <w:r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 xml:space="preserve"> عمومی یعنی ارتباط</w:t>
      </w:r>
      <w:r w:rsidR="00A438C2"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ی که</w:t>
      </w:r>
      <w:r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 xml:space="preserve"> در جامعه شکل </w:t>
      </w:r>
      <w:r w:rsidR="007671B1"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می‌گیرد</w:t>
      </w:r>
      <w:r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="00A438C2"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 xml:space="preserve">که در این موضوع </w:t>
      </w:r>
      <w:r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 xml:space="preserve">فرآیندهای اجتماعی راه خود را </w:t>
      </w:r>
      <w:r w:rsidR="007671B1"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می‌روند</w:t>
      </w:r>
      <w:r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 xml:space="preserve"> و روابط عمومی این فرآیند را تسهیل </w:t>
      </w:r>
      <w:r w:rsidR="007671B1"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می‌کند</w:t>
      </w:r>
      <w:r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.</w:t>
      </w:r>
    </w:p>
    <w:p w:rsidR="00CC2B20" w:rsidRPr="00DA272D" w:rsidRDefault="00CC2B20" w:rsidP="006F3C20">
      <w:pPr>
        <w:bidi/>
        <w:spacing w:after="0" w:line="240" w:lineRule="auto"/>
        <w:jc w:val="both"/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</w:pP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برای مثال در قیام کارگران معدن تئودور آمریکا در سال 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  <w:lang w:bidi="fa-IR"/>
        </w:rPr>
        <w:t>۱۹۳۰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، دستور سرکوبی مردم به ارتش داده شد و این مسئله باعث مشکلات زیادی گشت.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«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ایوی لی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» پدر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علم روابط عمومی جهان،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به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میان مردم رفت و با قربانیان حادثه صحبت کرد و متوجه شد آن</w:t>
      </w:r>
      <w:r w:rsidR="006F3C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‌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ها فقط خواهان درآمد بیش</w:t>
      </w:r>
      <w:r w:rsidR="006F3C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‌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تری هستند. اگر از ایوی لی بپرسیم روابط عمومی چیست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می‌گوید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ارتباط. چون او خروجی ارتباط گرفته است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</w:rPr>
        <w:t>.</w:t>
      </w:r>
    </w:p>
    <w:p w:rsidR="00C03EB8" w:rsidRPr="00DA272D" w:rsidRDefault="007671B1" w:rsidP="00C03EB8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</w:pPr>
      <w:r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بزرگ‌ترین</w:t>
      </w:r>
      <w:r w:rsidR="00C03EB8"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 xml:space="preserve"> حلقه مفقوده در روابط </w:t>
      </w:r>
      <w:r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عمومی‌ها</w:t>
      </w:r>
      <w:r w:rsidR="00C03EB8"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؟</w:t>
      </w:r>
    </w:p>
    <w:p w:rsidR="00CC2B20" w:rsidRPr="00DA272D" w:rsidRDefault="00C03EB8" w:rsidP="00C03EB8">
      <w:pPr>
        <w:bidi/>
        <w:spacing w:after="0" w:line="240" w:lineRule="auto"/>
        <w:jc w:val="both"/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</w:pP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نبود</w:t>
      </w:r>
      <w:r w:rsidR="00CC2B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مهارت و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تکنیک‌های</w:t>
      </w:r>
      <w:r w:rsidR="00CC2B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ارتباط 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و</w:t>
      </w:r>
      <w:r w:rsidR="00CC2B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آموزش مردم از چگونگی مطالبه حقوق خود از سازمان ها بی خبرند.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تکنیک‌ها</w:t>
      </w:r>
      <w:r w:rsidR="00CC2B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ما را قدرتمند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می‌سازند</w:t>
      </w:r>
      <w:r w:rsidR="00CC2B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.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مهارت‌ها</w:t>
      </w:r>
      <w:r w:rsidR="00CC2B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فضایی را ایجاد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می‌کنند</w:t>
      </w:r>
      <w:r w:rsidR="00CC2B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که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می‌شود</w:t>
      </w:r>
      <w:r w:rsidR="00CC2B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اطلاعات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بیش‌تری</w:t>
      </w:r>
      <w:r w:rsidR="00CC2B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به دست بیاوریم. اطلاعات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منشأ</w:t>
      </w:r>
      <w:r w:rsidR="00CC2B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قدرت و توانمندی هستند. مصداق بارز توانا بود هرکه دانا بود</w:t>
      </w:r>
      <w:r w:rsidR="00CC2B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</w:rPr>
        <w:t>.</w:t>
      </w:r>
    </w:p>
    <w:p w:rsidR="00A438C2" w:rsidRPr="00DA272D" w:rsidRDefault="00C03EB8" w:rsidP="00C03EB8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</w:pPr>
      <w:r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t>نظرتان در خصوص خروجی و بازخورد این کنفرانس در آینده؟</w:t>
      </w:r>
    </w:p>
    <w:p w:rsidR="0054373D" w:rsidRPr="00DA272D" w:rsidRDefault="00CC2B20" w:rsidP="00EB39B9">
      <w:pPr>
        <w:bidi/>
        <w:spacing w:after="0" w:line="240" w:lineRule="auto"/>
        <w:jc w:val="both"/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</w:pP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یکی از مشکلات در استان اصفهان استفاده از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بودجه‌های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زیاد شهرداری برای برگزاری کنفرانس هایی بود که خروجی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مؤثری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نداشت و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بیش‌ترین</w:t>
      </w:r>
      <w:r w:rsidR="0054373D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زمان صرف سخنرانی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مسئولین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و تقدیر از برگزیدگان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می‌شد</w:t>
      </w:r>
      <w:r w:rsidR="0054373D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که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هیچ‌کدام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</w:t>
      </w:r>
      <w:r w:rsidR="0054373D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از این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همایش‌ها</w:t>
      </w:r>
      <w:r w:rsidR="006F3C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</w:t>
      </w:r>
      <w:r w:rsidR="0054373D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نیز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بار آموزشی نداشت</w:t>
      </w:r>
      <w:r w:rsidR="0054373D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البته 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یکی دیگر از مشکلات پرهزینه بودن این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همایش‌ها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است.</w:t>
      </w:r>
    </w:p>
    <w:p w:rsidR="0054373D" w:rsidRPr="00DA272D" w:rsidRDefault="00CC2B20" w:rsidP="006F3C20">
      <w:pPr>
        <w:bidi/>
        <w:spacing w:after="0" w:line="240" w:lineRule="auto"/>
        <w:jc w:val="both"/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</w:pP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یک روابط عمومی موفق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هزینه‌ها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را کاهش می</w:t>
      </w:r>
      <w:r w:rsidR="006F3C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‌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دهد و این قضیه منافات ایجاد می</w:t>
      </w:r>
      <w:r w:rsidR="006F3C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‌</w:t>
      </w:r>
      <w:r w:rsidR="0054373D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کند ب</w:t>
      </w:r>
      <w:r w:rsidR="00763A1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ه</w:t>
      </w:r>
      <w:r w:rsidR="0054373D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این معنی که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وقتی امکان نهادینه کردن مهارت</w:t>
      </w:r>
      <w:r w:rsidR="006F3C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‌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ها از طریق آموزش میسر نشود کارشناسان توانایی هم نخواهیم داشت</w:t>
      </w:r>
      <w:r w:rsidR="0054373D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و کارکنان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روابط عمومی اگر در طی سال</w:t>
      </w:r>
      <w:r w:rsidR="006F3C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‌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های کاری مهارتی هم یاد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می‌گرفتند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، در جهت سیاست کاری و رشد خود از آن استفاده می</w:t>
      </w:r>
      <w:r w:rsidR="006F3C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‌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کردند. در حالی که وظیفه روابط عمومی رشد جامعه است.</w:t>
      </w:r>
    </w:p>
    <w:p w:rsidR="00130DE0" w:rsidRPr="00DA272D" w:rsidRDefault="00CC2B20" w:rsidP="006F3C20">
      <w:pPr>
        <w:bidi/>
        <w:spacing w:after="0" w:line="240" w:lineRule="auto"/>
        <w:jc w:val="both"/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</w:pP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اصل اول روابط عمومی صداقت و گذشت است. نداشتن صداقت مربوط به کار تبلیغات است نه روابط عمومی. تبلیغات معطوف به نتیجه است. روابط عمومی نباید هر هدفی را دنبال کند. روابط عمومی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ارائه‌دهنده 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چیزی است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که به درد مردم بخورد و مشکلاتشان را برطرف کرده و باعث رشد اقتصادی و اجتماعی شود. برای برگزاری این کنفرانس از افراد با توانمندی</w:t>
      </w:r>
      <w:r w:rsidR="006F3C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‌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های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مؤثر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دعوت به عمل آورده</w:t>
      </w:r>
      <w:r w:rsidR="006F3C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‌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ایم. از مسائل هزینه</w:t>
      </w:r>
      <w:r w:rsidR="006F3C20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‌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ساز غیر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مؤثر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دوری کردیم. روح این همایش بسیار قوی بود و حتی یک موسسه از فرانسه داوطلب ارائه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گواهینامه‌ای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در این همایش شد. دانشگاه آزاد برای انتشار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مقاله‌ها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اقدام کرد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؛ و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به این صورت همکاران زیادی به این مجموعه اضافه شدند </w:t>
      </w:r>
      <w:r w:rsidR="00763A1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که نتیجه آن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مجموعه‌ای</w:t>
      </w:r>
      <w:r w:rsidR="00763A1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قدرتمند شد،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امیدواریم این مجموعه قوی کار مفیدی برای استان انجام دهد.</w:t>
      </w:r>
      <w:r w:rsidR="00763A1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ما سعی کردیم رسالت خود را به نحو احسن انجام دهیم و امیدواریم عزیزان </w:t>
      </w:r>
      <w:r w:rsidR="007671B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شرکت‌کننده</w:t>
      </w:r>
      <w:r w:rsidR="00763A11"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 xml:space="preserve"> نهایت بهره‌مندی و رضایت را از این کنفرانس داشته باشند.</w:t>
      </w:r>
    </w:p>
    <w:p w:rsidR="007671B1" w:rsidRPr="00DA272D" w:rsidRDefault="007671B1" w:rsidP="007671B1">
      <w:pPr>
        <w:bidi/>
        <w:spacing w:after="0" w:line="240" w:lineRule="auto"/>
        <w:jc w:val="both"/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</w:pPr>
    </w:p>
    <w:p w:rsidR="007671B1" w:rsidRPr="00DA272D" w:rsidRDefault="007671B1" w:rsidP="007671B1">
      <w:pPr>
        <w:bidi/>
        <w:spacing w:after="0" w:line="240" w:lineRule="auto"/>
        <w:jc w:val="both"/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</w:pPr>
    </w:p>
    <w:p w:rsidR="007671B1" w:rsidRPr="00DA272D" w:rsidRDefault="007671B1" w:rsidP="007671B1">
      <w:pPr>
        <w:bidi/>
        <w:spacing w:after="0" w:line="240" w:lineRule="auto"/>
        <w:jc w:val="both"/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</w:pPr>
    </w:p>
    <w:p w:rsidR="006F3C20" w:rsidRPr="00DA272D" w:rsidRDefault="006F3C20" w:rsidP="006F3C20">
      <w:pPr>
        <w:bidi/>
        <w:spacing w:after="0" w:line="240" w:lineRule="auto"/>
        <w:jc w:val="both"/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</w:pPr>
    </w:p>
    <w:p w:rsidR="006D34C3" w:rsidRPr="00DA272D" w:rsidRDefault="006F3C20" w:rsidP="006F3C20">
      <w:pPr>
        <w:bidi/>
        <w:spacing w:after="0" w:line="240" w:lineRule="auto"/>
        <w:jc w:val="both"/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</w:pPr>
      <w:r w:rsidRPr="00DA272D">
        <w:rPr>
          <w:rFonts w:ascii="IRANSans Light" w:hAnsi="IRANSans Light" w:cs="IRANSans Light"/>
          <w:b/>
          <w:bCs/>
          <w:color w:val="333333"/>
          <w:sz w:val="28"/>
          <w:szCs w:val="28"/>
          <w:shd w:val="clear" w:color="auto" w:fill="FFFFFF"/>
          <w:rtl/>
        </w:rPr>
        <w:lastRenderedPageBreak/>
        <w:t>دکتر هادی زمانی در یک نگاه:</w:t>
      </w:r>
    </w:p>
    <w:p w:rsidR="006D34C3" w:rsidRPr="00DA272D" w:rsidRDefault="006D34C3" w:rsidP="006D34C3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</w:pP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جامعه‌شناس، نویسنده، محقق و متخصص ارتباطات</w:t>
      </w:r>
    </w:p>
    <w:p w:rsidR="006D34C3" w:rsidRPr="00DA272D" w:rsidRDefault="006D34C3" w:rsidP="006D34C3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</w:pP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دانش‌آموخته دکتری جامعه‌شناسی</w:t>
      </w:r>
    </w:p>
    <w:p w:rsidR="006D34C3" w:rsidRPr="00DA272D" w:rsidRDefault="006D34C3" w:rsidP="006D34C3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</w:pP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دکتری مدیریت از دانشگاه</w:t>
      </w: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</w:rPr>
        <w:t xml:space="preserve"> ITCC</w:t>
      </w:r>
    </w:p>
    <w:p w:rsidR="006D34C3" w:rsidRPr="00DA272D" w:rsidRDefault="006D34C3" w:rsidP="006D34C3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</w:pP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مؤلف ۶ کتاب ارزنده در حوزه روابط عمومی، رسانه و مديريت</w:t>
      </w:r>
    </w:p>
    <w:p w:rsidR="006D34C3" w:rsidRPr="00DA272D" w:rsidRDefault="006D34C3" w:rsidP="006D34C3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</w:pP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نظریه‌پرداز روابط عمومی اثربخش و فراگیر</w:t>
      </w:r>
    </w:p>
    <w:p w:rsidR="006D34C3" w:rsidRPr="00DA272D" w:rsidRDefault="006D34C3" w:rsidP="006D34C3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</w:pP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پژوهشگر و مدير نمونه کشور</w:t>
      </w:r>
    </w:p>
    <w:p w:rsidR="006D34C3" w:rsidRPr="00DA272D" w:rsidRDefault="006D34C3" w:rsidP="006D34C3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</w:pP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مؤلف مقالات تحقيقی و پژوهشی در حوزه علوم ارتباطات و جامعه‌شناسی</w:t>
      </w:r>
    </w:p>
    <w:p w:rsidR="006D34C3" w:rsidRPr="00DA272D" w:rsidRDefault="006D34C3" w:rsidP="006D34C3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</w:rPr>
      </w:pPr>
      <w:r w:rsidRPr="00DA272D">
        <w:rPr>
          <w:rFonts w:ascii="IRANSans Light" w:hAnsi="IRANSans Light" w:cs="IRANSans Light"/>
          <w:color w:val="333333"/>
          <w:sz w:val="28"/>
          <w:szCs w:val="28"/>
          <w:shd w:val="clear" w:color="auto" w:fill="FFFFFF"/>
          <w:rtl/>
        </w:rPr>
        <w:t>مدرس روابط عمومی و رسانه در مراکز علمی آموزشی کشور</w:t>
      </w:r>
    </w:p>
    <w:sectPr w:rsidR="006D34C3" w:rsidRPr="00DA272D" w:rsidSect="007671B1">
      <w:pgSz w:w="12240" w:h="15840"/>
      <w:pgMar w:top="144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54D50"/>
    <w:multiLevelType w:val="hybridMultilevel"/>
    <w:tmpl w:val="AD3C4DC6"/>
    <w:lvl w:ilvl="0" w:tplc="206C1778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22FF0"/>
    <w:multiLevelType w:val="hybridMultilevel"/>
    <w:tmpl w:val="C9B0EAF2"/>
    <w:lvl w:ilvl="0" w:tplc="60E82766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C5"/>
    <w:rsid w:val="00000148"/>
    <w:rsid w:val="00130DE0"/>
    <w:rsid w:val="001A627D"/>
    <w:rsid w:val="0054373D"/>
    <w:rsid w:val="006D34C3"/>
    <w:rsid w:val="006F3C20"/>
    <w:rsid w:val="00763A11"/>
    <w:rsid w:val="007671B1"/>
    <w:rsid w:val="007A2B31"/>
    <w:rsid w:val="00821E95"/>
    <w:rsid w:val="0084766F"/>
    <w:rsid w:val="00A438C2"/>
    <w:rsid w:val="00B87B63"/>
    <w:rsid w:val="00C03EB8"/>
    <w:rsid w:val="00C34DC5"/>
    <w:rsid w:val="00CC2B20"/>
    <w:rsid w:val="00DA272D"/>
    <w:rsid w:val="00EB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23868C-3583-445C-873B-57C7C373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9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7738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Javad Kian Pour</dc:creator>
  <cp:lastModifiedBy>Rouyesh 1</cp:lastModifiedBy>
  <cp:revision>8</cp:revision>
  <cp:lastPrinted>2018-02-13T11:43:00Z</cp:lastPrinted>
  <dcterms:created xsi:type="dcterms:W3CDTF">2018-02-12T07:07:00Z</dcterms:created>
  <dcterms:modified xsi:type="dcterms:W3CDTF">2018-02-17T05:42:00Z</dcterms:modified>
</cp:coreProperties>
</file>